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27CC0">
      <w:pPr>
        <w:ind w:right="56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附件5：学生</w:t>
      </w:r>
      <w:bookmarkStart w:id="0" w:name="_GoBack"/>
      <w:bookmarkEnd w:id="0"/>
      <w:r>
        <w:rPr>
          <w:rFonts w:hint="eastAsia" w:ascii="宋体" w:hAnsi="宋体"/>
          <w:b/>
          <w:sz w:val="28"/>
          <w:szCs w:val="28"/>
          <w:lang w:val="en-US" w:eastAsia="zh-CN"/>
        </w:rPr>
        <w:t>社团章程要求</w:t>
      </w:r>
    </w:p>
    <w:p w14:paraId="5AF3CDC9">
      <w:pPr>
        <w:numPr>
          <w:numId w:val="0"/>
        </w:numPr>
        <w:ind w:leftChars="0" w:right="84" w:rightChars="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学生社团章程的内容应</w:t>
      </w:r>
      <w:r>
        <w:rPr>
          <w:rFonts w:hint="eastAsia" w:ascii="宋体" w:hAnsi="宋体"/>
          <w:sz w:val="28"/>
          <w:szCs w:val="28"/>
          <w:lang w:val="en-US" w:eastAsia="zh-CN"/>
        </w:rPr>
        <w:t>包含</w:t>
      </w:r>
      <w:r>
        <w:rPr>
          <w:rFonts w:hint="eastAsia" w:ascii="宋体" w:hAnsi="宋体"/>
          <w:sz w:val="28"/>
          <w:szCs w:val="28"/>
        </w:rPr>
        <w:t>：</w:t>
      </w:r>
    </w:p>
    <w:p w14:paraId="2DE7AF7F">
      <w:pPr>
        <w:numPr>
          <w:ilvl w:val="0"/>
          <w:numId w:val="1"/>
        </w:numPr>
        <w:ind w:right="8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学生社团的名称、宗旨；</w:t>
      </w:r>
    </w:p>
    <w:p w14:paraId="4DF567C7">
      <w:pPr>
        <w:numPr>
          <w:ilvl w:val="0"/>
          <w:numId w:val="1"/>
        </w:numPr>
        <w:ind w:right="8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活动范围、活动场所和活动方式；</w:t>
      </w:r>
    </w:p>
    <w:p w14:paraId="52E5C1C8">
      <w:pPr>
        <w:numPr>
          <w:ilvl w:val="0"/>
          <w:numId w:val="1"/>
        </w:numPr>
        <w:ind w:right="8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学生社团的类别；</w:t>
      </w:r>
    </w:p>
    <w:p w14:paraId="1147BBA3">
      <w:pPr>
        <w:numPr>
          <w:ilvl w:val="0"/>
          <w:numId w:val="1"/>
        </w:numPr>
        <w:ind w:right="8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社团成员资格及其权利、义务；</w:t>
      </w:r>
    </w:p>
    <w:p w14:paraId="0C4C2578">
      <w:pPr>
        <w:numPr>
          <w:ilvl w:val="0"/>
          <w:numId w:val="1"/>
        </w:numPr>
        <w:ind w:right="8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组织管理制度、执行机构的产生程序及权限；</w:t>
      </w:r>
    </w:p>
    <w:p w14:paraId="2E78EC31">
      <w:pPr>
        <w:numPr>
          <w:ilvl w:val="0"/>
          <w:numId w:val="1"/>
        </w:numPr>
        <w:ind w:right="8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财务管理、经费使用制度；</w:t>
      </w:r>
    </w:p>
    <w:p w14:paraId="3D45C33A">
      <w:pPr>
        <w:numPr>
          <w:ilvl w:val="0"/>
          <w:numId w:val="1"/>
        </w:numPr>
        <w:ind w:right="8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负责人的条件、权限和产生、罢免的程序；</w:t>
      </w:r>
    </w:p>
    <w:p w14:paraId="4418203C">
      <w:pPr>
        <w:numPr>
          <w:ilvl w:val="0"/>
          <w:numId w:val="1"/>
        </w:numPr>
        <w:ind w:right="8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章程的修改程序；</w:t>
      </w:r>
    </w:p>
    <w:p w14:paraId="5D91F8E6">
      <w:pPr>
        <w:numPr>
          <w:ilvl w:val="0"/>
          <w:numId w:val="1"/>
        </w:numPr>
        <w:ind w:right="8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社团终止及其他应由章程规定的其他事项；</w:t>
      </w:r>
    </w:p>
    <w:p w14:paraId="48018D6B">
      <w:pPr>
        <w:numPr>
          <w:ilvl w:val="0"/>
          <w:numId w:val="1"/>
        </w:numPr>
        <w:ind w:right="8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社团指导老师；</w:t>
      </w:r>
    </w:p>
    <w:p w14:paraId="05B5CCC6">
      <w:pPr>
        <w:numPr>
          <w:ilvl w:val="0"/>
          <w:numId w:val="1"/>
        </w:numPr>
        <w:ind w:right="8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社团招新事宜。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A44D4"/>
    <w:multiLevelType w:val="multilevel"/>
    <w:tmpl w:val="58AA44D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870EB"/>
    <w:rsid w:val="2BDC5B80"/>
    <w:rsid w:val="31F8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2025-12-31T05:15:00Z</dcterms:created>
  <dc:creator>不系舟</dc:creator>
  <cp:lastModifiedBy>不系舟</cp:lastModifiedBy>
  <dcterms:modified xsi:type="dcterms:W3CDTF">2025-12-31T05:17:19Z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0DF4A5D386934DECA8BF62EAC0DD142A_11</vt:lpwstr>
  </property>
  <property fmtid="{D5CDD505-2E9C-101B-9397-08002B2CF9AE}" pid="4" name="KSOTemplateDocerSaveRecord">
    <vt:lpwstr>eyJoZGlkIjoiNDdmNGY0MjMyODlkOWZiZDM5OWNmYWUwZGExMDg1OTIiLCJ1c2VySWQiOiI5NDAzMjYwMTgifQ==</vt:lpwstr>
  </property>
</Properties>
</file>